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138" w:rsidRDefault="00021138" w:rsidP="00B5175F">
      <w:r>
        <w:t>Combinatorics HW 4.1</w:t>
      </w:r>
    </w:p>
    <w:p w:rsidR="002B05A5" w:rsidRDefault="00021138" w:rsidP="00021138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Student ID: </w:t>
      </w:r>
      <w:r w:rsidRPr="00006BD6">
        <w:rPr>
          <w:rFonts w:ascii="Times New Roman" w:hAnsi="Times New Roman" w:cs="Times New Roman"/>
          <w:b/>
          <w:sz w:val="30"/>
          <w:szCs w:val="30"/>
        </w:rPr>
        <w:t>2018280070</w:t>
      </w:r>
      <w:r>
        <w:rPr>
          <w:rFonts w:ascii="Times New Roman" w:hAnsi="Times New Roman" w:cs="Times New Roman"/>
          <w:sz w:val="30"/>
          <w:szCs w:val="30"/>
        </w:rPr>
        <w:t xml:space="preserve">  Name: </w:t>
      </w:r>
      <w:r w:rsidRPr="00006BD6">
        <w:rPr>
          <w:rFonts w:ascii="Times New Roman" w:hAnsi="Times New Roman" w:cs="Times New Roman"/>
          <w:b/>
          <w:sz w:val="30"/>
          <w:szCs w:val="30"/>
        </w:rPr>
        <w:t>Peter Garamvoelgyi</w:t>
      </w:r>
      <w:r>
        <w:rPr>
          <w:rFonts w:ascii="Times New Roman" w:hAnsi="Times New Roman" w:cs="Times New Roman"/>
          <w:sz w:val="30"/>
          <w:szCs w:val="30"/>
        </w:rPr>
        <w:t xml:space="preserve">  Score:</w:t>
      </w:r>
      <w:r w:rsidR="0054117B">
        <w:rPr>
          <w:rFonts w:ascii="Times New Roman" w:hAnsi="Times New Roman" w:cs="Times New Roman"/>
          <w:sz w:val="30"/>
          <w:szCs w:val="30"/>
        </w:rPr>
        <w:t xml:space="preserve"> </w:t>
      </w:r>
    </w:p>
    <w:p w:rsidR="0054117B" w:rsidRPr="002B05A5" w:rsidRDefault="002B05A5" w:rsidP="00021138">
      <w:pPr>
        <w:rPr>
          <w:rFonts w:ascii="Times New Roman" w:hAnsi="Times New Roman" w:cs="Times New Roman"/>
          <w:b/>
          <w:color w:val="FF0000"/>
          <w:sz w:val="30"/>
          <w:szCs w:val="30"/>
        </w:rPr>
      </w:pPr>
      <w:r w:rsidRPr="002B05A5">
        <w:rPr>
          <w:rFonts w:ascii="Times New Roman" w:hAnsi="Times New Roman" w:cs="Times New Roman"/>
          <w:b/>
          <w:color w:val="FF0000"/>
          <w:sz w:val="30"/>
          <w:szCs w:val="30"/>
        </w:rPr>
        <w:t>Note:</w:t>
      </w:r>
      <w:r w:rsidR="0054117B" w:rsidRPr="002B05A5">
        <w:rPr>
          <w:rFonts w:ascii="Times New Roman" w:hAnsi="Times New Roman" w:cs="Times New Roman"/>
          <w:b/>
          <w:color w:val="FF0000"/>
          <w:sz w:val="30"/>
          <w:szCs w:val="30"/>
        </w:rPr>
        <w:t xml:space="preserve"> </w:t>
      </w:r>
      <w:r w:rsidRPr="002B05A5">
        <w:rPr>
          <w:rFonts w:ascii="Times New Roman" w:hAnsi="Times New Roman" w:cs="Times New Roman"/>
          <w:b/>
          <w:color w:val="FF0000"/>
          <w:sz w:val="30"/>
          <w:szCs w:val="30"/>
        </w:rPr>
        <w:t>For ease of explanation, I reordered the problems (2-1-3).</w:t>
      </w:r>
    </w:p>
    <w:p w:rsidR="00AF41FE" w:rsidRPr="00F150FD" w:rsidRDefault="000C49FC" w:rsidP="00F150FD">
      <w:pPr>
        <w:pStyle w:val="ListParagraph"/>
        <w:numPr>
          <w:ilvl w:val="0"/>
          <w:numId w:val="24"/>
        </w:numPr>
        <w:spacing w:after="120" w:line="0" w:lineRule="atLeast"/>
        <w:ind w:left="357" w:firstLineChars="0" w:hanging="357"/>
        <w:rPr>
          <w:rFonts w:ascii="Times New Roman" w:hAnsi="Times New Roman" w:cs="Times New Roman"/>
          <w:b/>
          <w:sz w:val="30"/>
          <w:szCs w:val="30"/>
        </w:rPr>
      </w:pPr>
      <w:r w:rsidRPr="00021138">
        <w:rPr>
          <w:rFonts w:ascii="Times New Roman" w:hAnsi="Times New Roman" w:cs="Times New Roman"/>
          <w:b/>
          <w:sz w:val="30"/>
          <w:szCs w:val="30"/>
        </w:rPr>
        <w:t>F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>ind out the</w:t>
      </w:r>
      <w:r w:rsidRPr="00021138">
        <w:rPr>
          <w:rFonts w:ascii="Times New Roman" w:hAnsi="Times New Roman" w:cs="Times New Roman"/>
          <w:b/>
          <w:sz w:val="30"/>
          <w:szCs w:val="30"/>
        </w:rPr>
        <w:t xml:space="preserve"> number of lattice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path</w:t>
      </w:r>
      <w:r w:rsidRPr="00021138">
        <w:rPr>
          <w:rFonts w:ascii="Times New Roman" w:hAnsi="Times New Roman" w:cs="Times New Roman"/>
          <w:b/>
          <w:sz w:val="30"/>
          <w:szCs w:val="30"/>
        </w:rPr>
        <w:t>s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from (0,0) to (n,n</w:t>
      </w:r>
      <w:r w:rsidR="001E4981" w:rsidRPr="00021138">
        <w:rPr>
          <w:rFonts w:ascii="Times New Roman" w:hAnsi="Times New Roman" w:cs="Times New Roman"/>
          <w:b/>
          <w:sz w:val="30"/>
          <w:szCs w:val="30"/>
        </w:rPr>
        <w:t>+2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), which </w:t>
      </w:r>
      <w:r w:rsidR="001E4981" w:rsidRPr="00021138">
        <w:rPr>
          <w:rFonts w:ascii="Times New Roman" w:hAnsi="Times New Roman" w:cs="Times New Roman"/>
          <w:b/>
          <w:sz w:val="30"/>
          <w:szCs w:val="30"/>
        </w:rPr>
        <w:t xml:space="preserve">are above but </w:t>
      </w:r>
      <w:r w:rsidRPr="00021138">
        <w:rPr>
          <w:rFonts w:ascii="Times New Roman" w:hAnsi="Times New Roman" w:cs="Times New Roman"/>
          <w:b/>
          <w:sz w:val="30"/>
          <w:szCs w:val="30"/>
        </w:rPr>
        <w:t>do not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</w:t>
      </w:r>
      <w:r w:rsidR="002B05A5">
        <w:rPr>
          <w:rFonts w:ascii="Times New Roman" w:hAnsi="Times New Roman" w:cs="Times New Roman"/>
          <w:b/>
          <w:sz w:val="30"/>
          <w:szCs w:val="30"/>
        </w:rPr>
        <w:t>touch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y=x line?</w:t>
      </w:r>
      <w:r w:rsidRPr="00021138">
        <w:rPr>
          <w:rFonts w:ascii="Times New Roman" w:hAnsi="Times New Roman" w:cs="Times New Roman"/>
          <w:b/>
          <w:sz w:val="30"/>
          <w:szCs w:val="30"/>
        </w:rPr>
        <w:t xml:space="preserve"> List the formula with n.</w:t>
      </w:r>
    </w:p>
    <w:p w:rsidR="00021138" w:rsidRPr="00AF41FE" w:rsidRDefault="00B70C6D" w:rsidP="005B0723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 w:rsidRPr="00AF41FE">
        <w:rPr>
          <w:noProof/>
        </w:rPr>
        <w:drawing>
          <wp:anchor distT="0" distB="0" distL="114300" distR="114300" simplePos="0" relativeHeight="251658240" behindDoc="0" locked="0" layoutInCell="1" allowOverlap="1" wp14:anchorId="44EEB799">
            <wp:simplePos x="0" y="0"/>
            <wp:positionH relativeFrom="column">
              <wp:posOffset>3285490</wp:posOffset>
            </wp:positionH>
            <wp:positionV relativeFrom="paragraph">
              <wp:posOffset>67310</wp:posOffset>
            </wp:positionV>
            <wp:extent cx="2710180" cy="26238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1FE" w:rsidRPr="00AF41FE">
        <w:rPr>
          <w:rFonts w:ascii="Times New Roman" w:hAnsi="Times New Roman" w:cs="Times New Roman"/>
          <w:sz w:val="30"/>
          <w:szCs w:val="30"/>
        </w:rPr>
        <w:t>We would like to count the number of lattice paths from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0,0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AF41FE" w:rsidRPr="00AF41FE">
        <w:rPr>
          <w:rFonts w:ascii="Times New Roman" w:hAnsi="Times New Roman" w:cs="Times New Roman"/>
          <w:sz w:val="30"/>
          <w:szCs w:val="30"/>
        </w:rPr>
        <w:t>to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n,n+2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AF41FE" w:rsidRPr="00AF41FE">
        <w:rPr>
          <w:rFonts w:ascii="Times New Roman" w:hAnsi="Times New Roman" w:cs="Times New Roman"/>
          <w:sz w:val="30"/>
          <w:szCs w:val="30"/>
        </w:rPr>
        <w:t xml:space="preserve">that are above </w:t>
      </w:r>
      <w:r w:rsidR="001A3232">
        <w:rPr>
          <w:rFonts w:ascii="Times New Roman" w:hAnsi="Times New Roman" w:cs="Times New Roman"/>
          <w:sz w:val="30"/>
          <w:szCs w:val="30"/>
        </w:rPr>
        <w:t>and</w:t>
      </w:r>
      <w:r w:rsidR="00AF41FE" w:rsidRPr="00AF41FE">
        <w:rPr>
          <w:rFonts w:ascii="Times New Roman" w:hAnsi="Times New Roman" w:cs="Times New Roman"/>
          <w:sz w:val="30"/>
          <w:szCs w:val="30"/>
        </w:rPr>
        <w:t xml:space="preserve"> do not </w:t>
      </w:r>
      <w:r w:rsidR="001A3232">
        <w:rPr>
          <w:rFonts w:ascii="Times New Roman" w:hAnsi="Times New Roman" w:cs="Times New Roman"/>
          <w:sz w:val="30"/>
          <w:szCs w:val="30"/>
        </w:rPr>
        <w:t>touch</w:t>
      </w:r>
      <w:r w:rsidR="00AF41FE" w:rsidRPr="00AF41FE">
        <w:rPr>
          <w:rFonts w:ascii="Times New Roman" w:hAnsi="Times New Roman" w:cs="Times New Roman"/>
          <w:sz w:val="30"/>
          <w:szCs w:val="30"/>
        </w:rPr>
        <w:t xml:space="preserve"> the line. An example for this is depicted on the right.</w:t>
      </w:r>
    </w:p>
    <w:p w:rsidR="00AF41FE" w:rsidRDefault="00F150FD" w:rsidP="005B0723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As the first move is guaranteed to be </w:t>
      </w:r>
      <w:r w:rsidRPr="008C0B47">
        <w:rPr>
          <w:rFonts w:ascii="Times New Roman" w:hAnsi="Times New Roman" w:cs="Times New Roman"/>
          <w:b/>
          <w:sz w:val="30"/>
          <w:szCs w:val="30"/>
        </w:rPr>
        <w:t>↑</w:t>
      </w:r>
      <w:r>
        <w:rPr>
          <w:rFonts w:ascii="Times New Roman" w:hAnsi="Times New Roman" w:cs="Times New Roman"/>
          <w:sz w:val="30"/>
          <w:szCs w:val="30"/>
        </w:rPr>
        <w:t xml:space="preserve">, </w:t>
      </w:r>
      <w:r w:rsidRPr="00896095">
        <w:rPr>
          <w:rFonts w:ascii="Times New Roman" w:hAnsi="Times New Roman" w:cs="Times New Roman"/>
          <w:b/>
          <w:sz w:val="30"/>
          <w:szCs w:val="30"/>
        </w:rPr>
        <w:t xml:space="preserve">it’s sufficient to only regard paths </w:t>
      </w:r>
      <w:r w:rsidR="002D073F" w:rsidRPr="00896095">
        <w:rPr>
          <w:rFonts w:ascii="Times New Roman" w:hAnsi="Times New Roman" w:cs="Times New Roman"/>
          <w:b/>
          <w:sz w:val="30"/>
          <w:szCs w:val="30"/>
        </w:rPr>
        <w:t>starting at</w:t>
      </w: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0,1</m:t>
            </m:r>
          </m:e>
        </m:d>
      </m:oMath>
      <w:r w:rsidRPr="008B3D05">
        <w:rPr>
          <w:rFonts w:ascii="Times New Roman" w:hAnsi="Times New Roman" w:cs="Times New Roman"/>
          <w:sz w:val="30"/>
          <w:szCs w:val="30"/>
        </w:rPr>
        <w:t>.</w:t>
      </w:r>
      <w:r w:rsidR="00A14F3C">
        <w:rPr>
          <w:rFonts w:ascii="Times New Roman" w:hAnsi="Times New Roman" w:cs="Times New Roman"/>
          <w:sz w:val="30"/>
          <w:szCs w:val="30"/>
        </w:rPr>
        <w:t xml:space="preserve"> </w:t>
      </w:r>
      <w:r w:rsidR="00AF41FE">
        <w:rPr>
          <w:rFonts w:ascii="Times New Roman" w:hAnsi="Times New Roman" w:cs="Times New Roman"/>
          <w:sz w:val="30"/>
          <w:szCs w:val="30"/>
        </w:rPr>
        <w:t>To count</w:t>
      </w:r>
      <w:r>
        <w:rPr>
          <w:rFonts w:ascii="Times New Roman" w:hAnsi="Times New Roman" w:cs="Times New Roman"/>
          <w:sz w:val="30"/>
          <w:szCs w:val="30"/>
        </w:rPr>
        <w:t xml:space="preserve"> valid paths</w:t>
      </w:r>
      <w:r w:rsidR="00AF41FE">
        <w:rPr>
          <w:rFonts w:ascii="Times New Roman" w:hAnsi="Times New Roman" w:cs="Times New Roman"/>
          <w:sz w:val="30"/>
          <w:szCs w:val="30"/>
        </w:rPr>
        <w:t xml:space="preserve">, we can use the </w:t>
      </w:r>
      <w:r w:rsidR="00AF41FE">
        <w:rPr>
          <w:rFonts w:ascii="Times New Roman" w:hAnsi="Times New Roman" w:cs="Times New Roman"/>
          <w:i/>
          <w:sz w:val="30"/>
          <w:szCs w:val="30"/>
        </w:rPr>
        <w:t>subtraction principle</w:t>
      </w:r>
      <w:r w:rsidR="00AF41FE">
        <w:rPr>
          <w:rFonts w:ascii="Times New Roman" w:hAnsi="Times New Roman" w:cs="Times New Roman"/>
          <w:sz w:val="30"/>
          <w:szCs w:val="30"/>
        </w:rPr>
        <w:t xml:space="preserve">: calculate the number of all </w:t>
      </w:r>
      <w:r w:rsidR="00FB3489">
        <w:rPr>
          <w:rFonts w:ascii="Times New Roman" w:hAnsi="Times New Roman" w:cs="Times New Roman"/>
          <w:sz w:val="30"/>
          <w:szCs w:val="30"/>
        </w:rPr>
        <w:t>possible paths</w:t>
      </w:r>
      <w:r w:rsidR="00AF41FE">
        <w:rPr>
          <w:rFonts w:ascii="Times New Roman" w:hAnsi="Times New Roman" w:cs="Times New Roman"/>
          <w:sz w:val="30"/>
          <w:szCs w:val="30"/>
        </w:rPr>
        <w:t xml:space="preserve"> and subtract the number of invalid </w:t>
      </w:r>
      <w:r w:rsidR="00FB3489">
        <w:rPr>
          <w:rFonts w:ascii="Times New Roman" w:hAnsi="Times New Roman" w:cs="Times New Roman"/>
          <w:sz w:val="30"/>
          <w:szCs w:val="30"/>
        </w:rPr>
        <w:t>paths</w:t>
      </w:r>
      <w:r w:rsidR="00AF41FE">
        <w:rPr>
          <w:rFonts w:ascii="Times New Roman" w:hAnsi="Times New Roman" w:cs="Times New Roman"/>
          <w:sz w:val="30"/>
          <w:szCs w:val="30"/>
        </w:rPr>
        <w:t>.</w:t>
      </w:r>
    </w:p>
    <w:p w:rsidR="00362F96" w:rsidRDefault="00B70C6D" w:rsidP="005B0723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The number o</w:t>
      </w:r>
      <w:r w:rsidR="008310B4">
        <w:rPr>
          <w:rFonts w:ascii="Times New Roman" w:hAnsi="Times New Roman" w:cs="Times New Roman"/>
          <w:sz w:val="30"/>
          <w:szCs w:val="30"/>
        </w:rPr>
        <w:t>f all lattice paths between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0,1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8310B4">
        <w:rPr>
          <w:rFonts w:ascii="Times New Roman" w:hAnsi="Times New Roman" w:cs="Times New Roman"/>
          <w:sz w:val="30"/>
          <w:szCs w:val="30"/>
        </w:rPr>
        <w:t>and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n</m:t>
            </m:r>
            <m:r>
              <w:rPr>
                <w:rFonts w:ascii="Cambria Math" w:hAnsi="Cambria Math" w:cs="Times New Roman"/>
                <w:sz w:val="30"/>
                <w:szCs w:val="30"/>
              </w:rPr>
              <m:t>,</m:t>
            </m:r>
            <m:r>
              <w:rPr>
                <w:rFonts w:ascii="Cambria Math" w:hAnsi="Cambria Math" w:cs="Times New Roman"/>
                <w:sz w:val="30"/>
                <w:szCs w:val="30"/>
              </w:rPr>
              <m:t>n+2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>
        <w:rPr>
          <w:rFonts w:ascii="Times New Roman" w:hAnsi="Times New Roman" w:cs="Times New Roman"/>
          <w:sz w:val="30"/>
          <w:szCs w:val="30"/>
        </w:rPr>
        <w:t>is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r>
          <w:rPr>
            <w:rFonts w:ascii="Cambria Math" w:hAnsi="Cambria Math" w:cs="Times New Roman"/>
            <w:sz w:val="30"/>
            <w:szCs w:val="30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2n+1,n</m:t>
            </m:r>
          </m:e>
        </m:d>
      </m:oMath>
      <w:r w:rsidR="00362F96">
        <w:rPr>
          <w:rFonts w:ascii="Times New Roman" w:hAnsi="Times New Roman" w:cs="Times New Roman"/>
          <w:sz w:val="30"/>
          <w:szCs w:val="30"/>
        </w:rPr>
        <w:t>.</w:t>
      </w:r>
      <w:r w:rsidR="008C0B47">
        <w:rPr>
          <w:rFonts w:ascii="Times New Roman" w:hAnsi="Times New Roman" w:cs="Times New Roman"/>
          <w:sz w:val="30"/>
          <w:szCs w:val="30"/>
        </w:rPr>
        <w:t xml:space="preserve"> </w:t>
      </w:r>
    </w:p>
    <w:p w:rsidR="008C0B47" w:rsidRDefault="0054313C" w:rsidP="005B0723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 w:rsidRPr="00AF41FE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5AA84C5A">
            <wp:simplePos x="0" y="0"/>
            <wp:positionH relativeFrom="column">
              <wp:posOffset>3602355</wp:posOffset>
            </wp:positionH>
            <wp:positionV relativeFrom="paragraph">
              <wp:posOffset>7620</wp:posOffset>
            </wp:positionV>
            <wp:extent cx="2379980" cy="290766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F96">
        <w:rPr>
          <w:rFonts w:ascii="Times New Roman" w:hAnsi="Times New Roman" w:cs="Times New Roman"/>
          <w:sz w:val="30"/>
          <w:szCs w:val="30"/>
        </w:rPr>
        <w:t>But how do we enumerate the invalid ones?</w:t>
      </w:r>
      <w:r w:rsidR="00362F96">
        <w:rPr>
          <w:rFonts w:ascii="Times New Roman" w:hAnsi="Times New Roman" w:cs="Times New Roman"/>
          <w:sz w:val="30"/>
          <w:szCs w:val="30"/>
        </w:rPr>
        <w:t xml:space="preserve"> </w:t>
      </w:r>
      <w:r w:rsidR="008C0B47">
        <w:rPr>
          <w:rFonts w:ascii="Times New Roman" w:hAnsi="Times New Roman" w:cs="Times New Roman"/>
          <w:sz w:val="30"/>
          <w:szCs w:val="30"/>
        </w:rPr>
        <w:t xml:space="preserve">The crucial realization is this: </w:t>
      </w:r>
      <w:r w:rsidR="001B229C" w:rsidRPr="00DC2023">
        <w:rPr>
          <w:rFonts w:ascii="Times New Roman" w:hAnsi="Times New Roman" w:cs="Times New Roman"/>
          <w:b/>
          <w:sz w:val="30"/>
          <w:szCs w:val="30"/>
        </w:rPr>
        <w:t>for every invalid path from</w:t>
      </w: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0,1</m:t>
            </m:r>
          </m:e>
        </m:d>
      </m:oMath>
      <w:r w:rsidR="001B229C" w:rsidRPr="00DC2023">
        <w:rPr>
          <w:rFonts w:ascii="Times New Roman" w:hAnsi="Times New Roman" w:cs="Times New Roman"/>
          <w:b/>
          <w:sz w:val="30"/>
          <w:szCs w:val="30"/>
        </w:rPr>
        <w:t>, we have a corresponding path from</w:t>
      </w: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1,0</m:t>
            </m:r>
          </m:e>
        </m:d>
      </m:oMath>
      <w:r w:rsidR="001B229C">
        <w:rPr>
          <w:rFonts w:ascii="Times New Roman" w:hAnsi="Times New Roman" w:cs="Times New Roman"/>
          <w:sz w:val="30"/>
          <w:szCs w:val="30"/>
        </w:rPr>
        <w:t>. Moreover, there is a one-to-one correspondence between these paths.</w:t>
      </w:r>
      <w:r w:rsidR="00C2339D">
        <w:rPr>
          <w:rFonts w:ascii="Times New Roman" w:hAnsi="Times New Roman" w:cs="Times New Roman"/>
          <w:sz w:val="30"/>
          <w:szCs w:val="30"/>
        </w:rPr>
        <w:t xml:space="preserve"> </w:t>
      </w:r>
      <w:r w:rsidR="005B0723">
        <w:rPr>
          <w:rFonts w:ascii="Times New Roman" w:hAnsi="Times New Roman" w:cs="Times New Roman"/>
          <w:sz w:val="30"/>
          <w:szCs w:val="30"/>
        </w:rPr>
        <w:t>To</w:t>
      </w:r>
      <w:r w:rsidR="00C2339D">
        <w:rPr>
          <w:rFonts w:ascii="Times New Roman" w:hAnsi="Times New Roman" w:cs="Times New Roman"/>
          <w:sz w:val="30"/>
          <w:szCs w:val="30"/>
        </w:rPr>
        <w:t xml:space="preserve"> get the corresponding path</w:t>
      </w:r>
      <w:r w:rsidR="005B0723">
        <w:rPr>
          <w:rFonts w:ascii="Times New Roman" w:hAnsi="Times New Roman" w:cs="Times New Roman"/>
          <w:sz w:val="30"/>
          <w:szCs w:val="30"/>
        </w:rPr>
        <w:t>,</w:t>
      </w:r>
      <w:r w:rsidR="00C2339D">
        <w:rPr>
          <w:rFonts w:ascii="Times New Roman" w:hAnsi="Times New Roman" w:cs="Times New Roman"/>
          <w:sz w:val="30"/>
          <w:szCs w:val="30"/>
        </w:rPr>
        <w:t xml:space="preserve"> </w:t>
      </w:r>
      <w:r w:rsidR="005B0723">
        <w:rPr>
          <w:rFonts w:ascii="Times New Roman" w:hAnsi="Times New Roman" w:cs="Times New Roman"/>
          <w:sz w:val="30"/>
          <w:szCs w:val="30"/>
        </w:rPr>
        <w:t>just</w:t>
      </w:r>
      <w:r w:rsidR="00C2339D">
        <w:rPr>
          <w:rFonts w:ascii="Times New Roman" w:hAnsi="Times New Roman" w:cs="Times New Roman"/>
          <w:sz w:val="30"/>
          <w:szCs w:val="30"/>
        </w:rPr>
        <w:t xml:space="preserve"> </w:t>
      </w:r>
      <w:r w:rsidR="005B0723">
        <w:rPr>
          <w:rFonts w:ascii="Times New Roman" w:hAnsi="Times New Roman" w:cs="Times New Roman"/>
          <w:sz w:val="30"/>
          <w:szCs w:val="30"/>
        </w:rPr>
        <w:t xml:space="preserve">reflect </w:t>
      </w:r>
      <w:r w:rsidR="00C2339D">
        <w:rPr>
          <w:rFonts w:ascii="Times New Roman" w:hAnsi="Times New Roman" w:cs="Times New Roman"/>
          <w:sz w:val="30"/>
          <w:szCs w:val="30"/>
        </w:rPr>
        <w:t>the segment between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O </m:t>
        </m:r>
      </m:oMath>
      <w:r w:rsidR="00C2339D">
        <w:rPr>
          <w:rFonts w:ascii="Times New Roman" w:hAnsi="Times New Roman" w:cs="Times New Roman"/>
          <w:sz w:val="30"/>
          <w:szCs w:val="30"/>
        </w:rPr>
        <w:t>and the touching point, as depicted on the figure.</w:t>
      </w:r>
    </w:p>
    <w:p w:rsidR="001B229C" w:rsidRDefault="001B229C" w:rsidP="005B0723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Thus, instead of directly counting the invalid paths from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0,1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345A3E">
        <w:rPr>
          <w:rFonts w:ascii="Times New Roman" w:hAnsi="Times New Roman" w:cs="Times New Roman"/>
          <w:sz w:val="30"/>
          <w:szCs w:val="30"/>
        </w:rPr>
        <w:t>to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r>
          <w:rPr>
            <w:rFonts w:ascii="Cambria Math" w:hAnsi="Cambria Math" w:cs="Times New Roman"/>
            <w:sz w:val="30"/>
            <w:szCs w:val="30"/>
          </w:rPr>
          <m:t>X</m:t>
        </m:r>
      </m:oMath>
      <w:r>
        <w:rPr>
          <w:rFonts w:ascii="Times New Roman" w:hAnsi="Times New Roman" w:cs="Times New Roman"/>
          <w:sz w:val="30"/>
          <w:szCs w:val="30"/>
        </w:rPr>
        <w:t>, we can count the corresponding paths from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1,0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345A3E">
        <w:rPr>
          <w:rFonts w:ascii="Times New Roman" w:hAnsi="Times New Roman" w:cs="Times New Roman"/>
          <w:sz w:val="30"/>
          <w:szCs w:val="30"/>
        </w:rPr>
        <w:t>to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r>
          <w:rPr>
            <w:rFonts w:ascii="Cambria Math" w:hAnsi="Cambria Math" w:cs="Times New Roman"/>
            <w:sz w:val="30"/>
            <w:szCs w:val="30"/>
          </w:rPr>
          <m:t>X</m:t>
        </m:r>
      </m:oMath>
      <w:r w:rsidR="002C242E">
        <w:rPr>
          <w:rFonts w:ascii="Times New Roman" w:hAnsi="Times New Roman" w:cs="Times New Roman"/>
          <w:sz w:val="30"/>
          <w:szCs w:val="30"/>
        </w:rPr>
        <w:t>.</w:t>
      </w:r>
      <w:r>
        <w:rPr>
          <w:rFonts w:ascii="Times New Roman" w:hAnsi="Times New Roman" w:cs="Times New Roman"/>
          <w:sz w:val="30"/>
          <w:szCs w:val="30"/>
        </w:rPr>
        <w:t xml:space="preserve"> The number of these paths is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r>
          <w:rPr>
            <w:rFonts w:ascii="Cambria Math" w:hAnsi="Cambria Math" w:cs="Times New Roman"/>
            <w:sz w:val="30"/>
            <w:szCs w:val="30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2n+1,n-1</m:t>
            </m:r>
          </m:e>
        </m:d>
      </m:oMath>
      <w:r>
        <w:rPr>
          <w:rFonts w:ascii="Times New Roman" w:hAnsi="Times New Roman" w:cs="Times New Roman"/>
          <w:sz w:val="30"/>
          <w:szCs w:val="30"/>
        </w:rPr>
        <w:t>.</w:t>
      </w:r>
    </w:p>
    <w:p w:rsidR="001B229C" w:rsidRPr="0039317C" w:rsidRDefault="001B229C" w:rsidP="005B0723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Combining these fo</w:t>
      </w:r>
      <w:r w:rsidR="0039317C">
        <w:rPr>
          <w:rFonts w:ascii="Times New Roman" w:hAnsi="Times New Roman" w:cs="Times New Roman"/>
          <w:sz w:val="30"/>
          <w:szCs w:val="30"/>
        </w:rPr>
        <w:t>rmulas, we get the final result</w:t>
      </w:r>
      <w:r w:rsidR="00C2339D">
        <w:rPr>
          <w:rFonts w:ascii="Times New Roman" w:hAnsi="Times New Roman" w:cs="Times New Roman"/>
          <w:sz w:val="30"/>
          <w:szCs w:val="30"/>
        </w:rPr>
        <w:t>:</w:t>
      </w:r>
    </w:p>
    <w:p w:rsidR="00021138" w:rsidRPr="00393591" w:rsidRDefault="00393591" w:rsidP="00A9037D">
      <w:pPr>
        <w:spacing w:after="240" w:line="420" w:lineRule="exact"/>
        <w:jc w:val="center"/>
        <w:rPr>
          <w:rFonts w:ascii="Times New Roman" w:hAnsi="Times New Roman" w:cs="Times New Roman"/>
          <w:b/>
          <w:sz w:val="30"/>
          <w:szCs w:val="30"/>
        </w:rPr>
      </w:pP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>C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2</m:t>
            </m:r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n+1,n</m:t>
            </m:r>
          </m:e>
        </m:d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>-C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2</m:t>
            </m:r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n+1,n-1</m:t>
            </m:r>
          </m:e>
        </m:d>
      </m:oMath>
      <w:r w:rsidR="00021138" w:rsidRPr="00393591">
        <w:rPr>
          <w:rFonts w:ascii="Times New Roman" w:hAnsi="Times New Roman" w:cs="Times New Roman"/>
          <w:b/>
          <w:sz w:val="30"/>
          <w:szCs w:val="30"/>
        </w:rPr>
        <w:br w:type="page"/>
      </w:r>
    </w:p>
    <w:p w:rsidR="000C49FC" w:rsidRPr="00021138" w:rsidRDefault="000C49FC" w:rsidP="002B05A5">
      <w:pPr>
        <w:pStyle w:val="ListParagraph"/>
        <w:numPr>
          <w:ilvl w:val="0"/>
          <w:numId w:val="25"/>
        </w:numPr>
        <w:spacing w:line="0" w:lineRule="atLeast"/>
        <w:ind w:firstLineChars="0"/>
        <w:rPr>
          <w:rFonts w:ascii="Times New Roman" w:hAnsi="Times New Roman" w:cs="Times New Roman"/>
          <w:b/>
          <w:sz w:val="30"/>
          <w:szCs w:val="30"/>
        </w:rPr>
      </w:pPr>
      <w:r w:rsidRPr="00021138">
        <w:rPr>
          <w:rFonts w:ascii="Times New Roman" w:hAnsi="Times New Roman" w:cs="Times New Roman"/>
          <w:b/>
          <w:sz w:val="30"/>
          <w:szCs w:val="30"/>
        </w:rPr>
        <w:lastRenderedPageBreak/>
        <w:t>F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>ind out the</w:t>
      </w:r>
      <w:r w:rsidRPr="00021138">
        <w:rPr>
          <w:rFonts w:ascii="Times New Roman" w:hAnsi="Times New Roman" w:cs="Times New Roman"/>
          <w:b/>
          <w:sz w:val="30"/>
          <w:szCs w:val="30"/>
        </w:rPr>
        <w:t xml:space="preserve"> number of lattice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path</w:t>
      </w:r>
      <w:r w:rsidRPr="00021138">
        <w:rPr>
          <w:rFonts w:ascii="Times New Roman" w:hAnsi="Times New Roman" w:cs="Times New Roman"/>
          <w:b/>
          <w:sz w:val="30"/>
          <w:szCs w:val="30"/>
        </w:rPr>
        <w:t>s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from (0,0) to (n,n</w:t>
      </w:r>
      <w:r w:rsidR="001E4981" w:rsidRPr="00021138">
        <w:rPr>
          <w:rFonts w:ascii="Times New Roman" w:hAnsi="Times New Roman" w:cs="Times New Roman"/>
          <w:b/>
          <w:sz w:val="30"/>
          <w:szCs w:val="30"/>
        </w:rPr>
        <w:t>+2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), which </w:t>
      </w:r>
      <w:r w:rsidR="001E4981" w:rsidRPr="00021138">
        <w:rPr>
          <w:rFonts w:ascii="Times New Roman" w:hAnsi="Times New Roman" w:cs="Times New Roman"/>
          <w:b/>
          <w:sz w:val="30"/>
          <w:szCs w:val="30"/>
        </w:rPr>
        <w:t xml:space="preserve">are above but </w:t>
      </w:r>
      <w:r w:rsidRPr="00021138">
        <w:rPr>
          <w:rFonts w:ascii="Times New Roman" w:hAnsi="Times New Roman" w:cs="Times New Roman"/>
          <w:b/>
          <w:sz w:val="30"/>
          <w:szCs w:val="30"/>
        </w:rPr>
        <w:t>do not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</w:t>
      </w:r>
      <w:r w:rsidR="002B05A5">
        <w:rPr>
          <w:rFonts w:ascii="Times New Roman" w:hAnsi="Times New Roman" w:cs="Times New Roman"/>
          <w:b/>
          <w:sz w:val="30"/>
          <w:szCs w:val="30"/>
        </w:rPr>
        <w:t>cross</w:t>
      </w:r>
      <w:r w:rsidRPr="00021138">
        <w:rPr>
          <w:rFonts w:ascii="Times New Roman" w:hAnsi="Times New Roman" w:cs="Times New Roman" w:hint="eastAsia"/>
          <w:b/>
          <w:sz w:val="30"/>
          <w:szCs w:val="30"/>
        </w:rPr>
        <w:t xml:space="preserve"> y=x line?</w:t>
      </w:r>
      <w:r w:rsidRPr="00021138">
        <w:rPr>
          <w:rFonts w:ascii="Times New Roman" w:hAnsi="Times New Roman" w:cs="Times New Roman"/>
          <w:b/>
          <w:sz w:val="30"/>
          <w:szCs w:val="30"/>
        </w:rPr>
        <w:t xml:space="preserve"> List the formula with n.</w:t>
      </w:r>
    </w:p>
    <w:p w:rsidR="00021138" w:rsidRDefault="00021138">
      <w:pPr>
        <w:widowControl/>
        <w:jc w:val="left"/>
        <w:rPr>
          <w:rFonts w:ascii="Times New Roman" w:hAnsi="Times New Roman" w:cs="Times New Roman"/>
          <w:sz w:val="30"/>
          <w:szCs w:val="30"/>
        </w:rPr>
      </w:pPr>
    </w:p>
    <w:p w:rsidR="00B5175F" w:rsidRDefault="00023F1F" w:rsidP="00B5175F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 w:rsidRPr="00B5175F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41C09A7C">
            <wp:simplePos x="0" y="0"/>
            <wp:positionH relativeFrom="column">
              <wp:posOffset>3072765</wp:posOffset>
            </wp:positionH>
            <wp:positionV relativeFrom="paragraph">
              <wp:posOffset>97790</wp:posOffset>
            </wp:positionV>
            <wp:extent cx="3160395" cy="44894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175F" w:rsidRPr="00B5175F">
        <w:rPr>
          <w:rFonts w:ascii="Times New Roman" w:hAnsi="Times New Roman" w:cs="Times New Roman"/>
          <w:sz w:val="30"/>
          <w:szCs w:val="30"/>
        </w:rPr>
        <w:t xml:space="preserve">We can solve this problem using a similar </w:t>
      </w:r>
      <w:r w:rsidR="00B5175F">
        <w:rPr>
          <w:rFonts w:ascii="Times New Roman" w:hAnsi="Times New Roman" w:cs="Times New Roman"/>
          <w:sz w:val="30"/>
          <w:szCs w:val="30"/>
        </w:rPr>
        <w:t>method as in the previous problem. In this case, the number of all possibilities is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r>
          <w:rPr>
            <w:rFonts w:ascii="Cambria Math" w:hAnsi="Cambria Math" w:cs="Times New Roman"/>
            <w:sz w:val="30"/>
            <w:szCs w:val="30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2n+2,n</m:t>
            </m:r>
          </m:e>
        </m:d>
      </m:oMath>
      <w:r w:rsidR="00B5175F">
        <w:rPr>
          <w:rFonts w:ascii="Times New Roman" w:hAnsi="Times New Roman" w:cs="Times New Roman"/>
          <w:sz w:val="30"/>
          <w:szCs w:val="30"/>
        </w:rPr>
        <w:t>.</w:t>
      </w:r>
    </w:p>
    <w:p w:rsidR="00023F1F" w:rsidRDefault="00B5175F" w:rsidP="00B5175F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Again, we notice: </w:t>
      </w:r>
      <w:r w:rsidRPr="00B5175F">
        <w:rPr>
          <w:rFonts w:ascii="Times New Roman" w:hAnsi="Times New Roman" w:cs="Times New Roman"/>
          <w:b/>
          <w:sz w:val="30"/>
          <w:szCs w:val="30"/>
        </w:rPr>
        <w:t>For each invalid path starting at</w:t>
      </w: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0,0</m:t>
            </m:r>
          </m:e>
        </m:d>
      </m:oMath>
      <w:r w:rsidRPr="00B5175F">
        <w:rPr>
          <w:rFonts w:ascii="Times New Roman" w:hAnsi="Times New Roman" w:cs="Times New Roman"/>
          <w:b/>
          <w:sz w:val="30"/>
          <w:szCs w:val="30"/>
        </w:rPr>
        <w:t xml:space="preserve">, </w:t>
      </w:r>
      <w:r w:rsidR="00023F1F">
        <w:rPr>
          <w:rFonts w:ascii="Times New Roman" w:hAnsi="Times New Roman" w:cs="Times New Roman"/>
          <w:b/>
          <w:sz w:val="30"/>
          <w:szCs w:val="30"/>
        </w:rPr>
        <w:t>there is</w:t>
      </w:r>
      <w:r w:rsidRPr="00B5175F">
        <w:rPr>
          <w:rFonts w:ascii="Times New Roman" w:hAnsi="Times New Roman" w:cs="Times New Roman"/>
          <w:b/>
          <w:sz w:val="30"/>
          <w:szCs w:val="30"/>
        </w:rPr>
        <w:t xml:space="preserve"> a corresponding </w:t>
      </w:r>
      <w:r w:rsidR="00023F1F">
        <w:rPr>
          <w:rFonts w:ascii="Times New Roman" w:hAnsi="Times New Roman" w:cs="Times New Roman"/>
          <w:b/>
          <w:sz w:val="30"/>
          <w:szCs w:val="30"/>
        </w:rPr>
        <w:t>path</w:t>
      </w:r>
      <w:r w:rsidRPr="00B5175F">
        <w:rPr>
          <w:rFonts w:ascii="Times New Roman" w:hAnsi="Times New Roman" w:cs="Times New Roman"/>
          <w:b/>
          <w:sz w:val="30"/>
          <w:szCs w:val="30"/>
        </w:rPr>
        <w:t xml:space="preserve"> from</w:t>
      </w: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1,-1</m:t>
            </m:r>
          </m:e>
        </m:d>
      </m:oMath>
      <w:r w:rsidRPr="00B5175F">
        <w:rPr>
          <w:rFonts w:ascii="Times New Roman" w:hAnsi="Times New Roman" w:cs="Times New Roman"/>
          <w:b/>
          <w:sz w:val="30"/>
          <w:szCs w:val="30"/>
        </w:rPr>
        <w:t>.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="00023F1F">
        <w:rPr>
          <w:rFonts w:ascii="Times New Roman" w:hAnsi="Times New Roman" w:cs="Times New Roman"/>
          <w:sz w:val="30"/>
          <w:szCs w:val="30"/>
        </w:rPr>
        <w:t>Moreover, t</w:t>
      </w:r>
      <w:r>
        <w:rPr>
          <w:rFonts w:ascii="Times New Roman" w:hAnsi="Times New Roman" w:cs="Times New Roman"/>
          <w:sz w:val="30"/>
          <w:szCs w:val="30"/>
        </w:rPr>
        <w:t>here is a one-to-one correspondence between these</w:t>
      </w:r>
      <w:r w:rsidR="00023F1F">
        <w:rPr>
          <w:rFonts w:ascii="Times New Roman" w:hAnsi="Times New Roman" w:cs="Times New Roman"/>
          <w:sz w:val="30"/>
          <w:szCs w:val="30"/>
        </w:rPr>
        <w:t xml:space="preserve"> paths</w:t>
      </w:r>
      <w:r>
        <w:rPr>
          <w:rFonts w:ascii="Times New Roman" w:hAnsi="Times New Roman" w:cs="Times New Roman"/>
          <w:sz w:val="30"/>
          <w:szCs w:val="30"/>
        </w:rPr>
        <w:t xml:space="preserve">. To get the corresponding path, just reflect the segment </w:t>
      </w:r>
      <w:r w:rsidR="00023F1F">
        <w:rPr>
          <w:rFonts w:ascii="Times New Roman" w:hAnsi="Times New Roman" w:cs="Times New Roman"/>
          <w:sz w:val="30"/>
          <w:szCs w:val="30"/>
        </w:rPr>
        <w:t>from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O </m:t>
        </m:r>
      </m:oMath>
      <w:r w:rsidR="00023F1F">
        <w:rPr>
          <w:rFonts w:ascii="Times New Roman" w:hAnsi="Times New Roman" w:cs="Times New Roman"/>
          <w:sz w:val="30"/>
          <w:szCs w:val="30"/>
        </w:rPr>
        <w:t>to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P </m:t>
        </m:r>
      </m:oMath>
      <w:r>
        <w:rPr>
          <w:rFonts w:ascii="Times New Roman" w:hAnsi="Times New Roman" w:cs="Times New Roman"/>
          <w:sz w:val="30"/>
          <w:szCs w:val="30"/>
        </w:rPr>
        <w:t>on the shifted line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y=x-1</m:t>
        </m:r>
      </m:oMath>
      <w:r>
        <w:rPr>
          <w:rFonts w:ascii="Times New Roman" w:hAnsi="Times New Roman" w:cs="Times New Roman"/>
          <w:sz w:val="30"/>
          <w:szCs w:val="30"/>
        </w:rPr>
        <w:t>.</w:t>
      </w:r>
    </w:p>
    <w:p w:rsidR="0005677E" w:rsidRDefault="00023F1F" w:rsidP="00023F1F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Thus, instead of directly counting the invalid paths from</w:t>
      </w:r>
      <w:bookmarkStart w:id="0" w:name="_GoBack"/>
      <w:bookmarkEnd w:id="0"/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0,0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CC5685">
        <w:rPr>
          <w:rFonts w:ascii="Times New Roman" w:hAnsi="Times New Roman" w:cs="Times New Roman"/>
          <w:sz w:val="30"/>
          <w:szCs w:val="30"/>
        </w:rPr>
        <w:t>to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X</m:t>
        </m:r>
      </m:oMath>
      <w:r>
        <w:rPr>
          <w:rFonts w:ascii="Times New Roman" w:hAnsi="Times New Roman" w:cs="Times New Roman"/>
          <w:sz w:val="30"/>
          <w:szCs w:val="30"/>
        </w:rPr>
        <w:t>, we can count the number of corresponding paths from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1,-1</m:t>
            </m:r>
          </m:e>
        </m:d>
        <m:r>
          <w:rPr>
            <w:rFonts w:ascii="Cambria Math" w:hAnsi="Cambria Math" w:cs="Times New Roman"/>
            <w:sz w:val="30"/>
            <w:szCs w:val="30"/>
          </w:rPr>
          <m:t xml:space="preserve"> </m:t>
        </m:r>
      </m:oMath>
      <w:r w:rsidR="00CC5685">
        <w:rPr>
          <w:rFonts w:ascii="Times New Roman" w:hAnsi="Times New Roman" w:cs="Times New Roman"/>
          <w:sz w:val="30"/>
          <w:szCs w:val="30"/>
        </w:rPr>
        <w:t>to</w:t>
      </w:r>
      <m:oMath>
        <m:r>
          <w:rPr>
            <w:rFonts w:ascii="Cambria Math" w:hAnsi="Cambria Math" w:cs="Times New Roman"/>
            <w:sz w:val="30"/>
            <w:szCs w:val="30"/>
          </w:rPr>
          <m:t xml:space="preserve"> </m:t>
        </m:r>
        <m:r>
          <w:rPr>
            <w:rFonts w:ascii="Cambria Math" w:hAnsi="Cambria Math" w:cs="Times New Roman"/>
            <w:sz w:val="30"/>
            <w:szCs w:val="30"/>
          </w:rPr>
          <m:t>X</m:t>
        </m:r>
      </m:oMath>
      <w:r>
        <w:rPr>
          <w:rFonts w:ascii="Times New Roman" w:hAnsi="Times New Roman" w:cs="Times New Roman"/>
          <w:sz w:val="30"/>
          <w:szCs w:val="30"/>
        </w:rPr>
        <w:t xml:space="preserve">. The number of these paths is </w:t>
      </w:r>
      <m:oMath>
        <m:r>
          <w:rPr>
            <w:rFonts w:ascii="Cambria Math" w:hAnsi="Cambria Math" w:cs="Times New Roman"/>
            <w:sz w:val="30"/>
            <w:szCs w:val="30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30"/>
                <w:szCs w:val="30"/>
              </w:rPr>
            </m:ctrlPr>
          </m:dPr>
          <m:e>
            <m:r>
              <w:rPr>
                <w:rFonts w:ascii="Cambria Math" w:hAnsi="Cambria Math" w:cs="Times New Roman"/>
                <w:sz w:val="30"/>
                <w:szCs w:val="30"/>
              </w:rPr>
              <m:t>2n+2,n-1</m:t>
            </m:r>
          </m:e>
        </m:d>
      </m:oMath>
      <w:r>
        <w:rPr>
          <w:rFonts w:ascii="Times New Roman" w:hAnsi="Times New Roman" w:cs="Times New Roman"/>
          <w:sz w:val="30"/>
          <w:szCs w:val="30"/>
        </w:rPr>
        <w:t>.</w:t>
      </w:r>
    </w:p>
    <w:p w:rsidR="00023F1F" w:rsidRPr="0039317C" w:rsidRDefault="00023F1F" w:rsidP="00023F1F">
      <w:pPr>
        <w:spacing w:after="240" w:line="400" w:lineRule="exac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Combining these formulas, we get the final result:</w:t>
      </w:r>
    </w:p>
    <w:p w:rsidR="00021138" w:rsidRPr="00393591" w:rsidRDefault="00393591" w:rsidP="00023F1F">
      <w:pPr>
        <w:spacing w:after="240" w:line="400" w:lineRule="exact"/>
        <w:jc w:val="center"/>
        <w:rPr>
          <w:rFonts w:ascii="Times New Roman" w:hAnsi="Times New Roman" w:cs="Times New Roman"/>
          <w:b/>
          <w:sz w:val="30"/>
          <w:szCs w:val="30"/>
        </w:rPr>
      </w:pPr>
      <m:oMath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>C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2</m:t>
            </m:r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n+2,n</m:t>
            </m:r>
          </m:e>
        </m:d>
        <m:r>
          <m:rPr>
            <m:sty m:val="bi"/>
          </m:rPr>
          <w:rPr>
            <w:rFonts w:ascii="Cambria Math" w:hAnsi="Cambria Math" w:cs="Times New Roman"/>
            <w:sz w:val="30"/>
            <w:szCs w:val="30"/>
          </w:rPr>
          <m:t>-C</m:t>
        </m:r>
        <m:d>
          <m:dPr>
            <m:ctrlPr>
              <w:rPr>
                <w:rFonts w:ascii="Cambria Math" w:hAnsi="Cambria Math" w:cs="Times New Roman"/>
                <w:b/>
                <w:i/>
                <w:sz w:val="30"/>
                <w:szCs w:val="30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0"/>
                <w:szCs w:val="30"/>
              </w:rPr>
              <m:t>2n+2,n-1</m:t>
            </m:r>
          </m:e>
        </m:d>
      </m:oMath>
      <w:r w:rsidR="00021138" w:rsidRPr="00393591">
        <w:rPr>
          <w:rFonts w:ascii="Times New Roman" w:hAnsi="Times New Roman" w:cs="Times New Roman"/>
          <w:b/>
          <w:sz w:val="30"/>
          <w:szCs w:val="30"/>
        </w:rPr>
        <w:br w:type="page"/>
      </w:r>
    </w:p>
    <w:p w:rsidR="009C6AA7" w:rsidRPr="00021138" w:rsidRDefault="009C6AA7" w:rsidP="00021138">
      <w:pPr>
        <w:pStyle w:val="ListParagraph"/>
        <w:numPr>
          <w:ilvl w:val="0"/>
          <w:numId w:val="23"/>
        </w:numPr>
        <w:spacing w:line="0" w:lineRule="atLeast"/>
        <w:ind w:firstLineChars="0"/>
        <w:rPr>
          <w:rFonts w:ascii="Times New Roman" w:hAnsi="Times New Roman" w:cs="Times New Roman"/>
          <w:b/>
          <w:sz w:val="30"/>
          <w:szCs w:val="30"/>
        </w:rPr>
      </w:pPr>
      <w:r w:rsidRPr="00021138">
        <w:rPr>
          <w:rFonts w:ascii="Times New Roman" w:hAnsi="Times New Roman" w:cs="Times New Roman"/>
          <w:b/>
          <w:sz w:val="30"/>
          <w:szCs w:val="30"/>
        </w:rPr>
        <w:lastRenderedPageBreak/>
        <w:t>If we want to use positive integers from 1 until 7 to form a ring in order. Since 1 and 7 are adjacent to each other in the ring. Due to their neighboring position, 1 and 7 are also considered as neighbor numbers. Then if we want to pick 3 non-neighboring numbers from this ring of 7 numbers, how many different solutions are there?</w:t>
      </w:r>
    </w:p>
    <w:p w:rsidR="009C6AA7" w:rsidRDefault="009C6AA7" w:rsidP="00021138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sz w:val="30"/>
          <w:szCs w:val="30"/>
        </w:rPr>
      </w:pPr>
    </w:p>
    <w:p w:rsidR="00D450EB" w:rsidRDefault="00D450EB" w:rsidP="00021138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How many different ways are there to choose 3 non-neighboring numbers from</w:t>
      </w:r>
    </w:p>
    <w:p w:rsidR="00021138" w:rsidRDefault="00D450EB" w:rsidP="00D450EB">
      <w:pPr>
        <w:pStyle w:val="ListParagraph"/>
        <w:spacing w:line="0" w:lineRule="atLeast"/>
        <w:ind w:left="360" w:firstLineChars="0" w:firstLine="0"/>
        <w:jc w:val="center"/>
        <w:rPr>
          <w:rFonts w:ascii="Times New Roman" w:hAnsi="Times New Roman" w:cs="Times New Roman"/>
          <w:sz w:val="30"/>
          <w:szCs w:val="30"/>
        </w:rPr>
      </w:pPr>
      <w:r w:rsidRPr="00D450EB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5B94B1A" wp14:editId="473203F1">
            <wp:extent cx="2660904" cy="18918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994" b="14907"/>
                    <a:stretch/>
                  </pic:blipFill>
                  <pic:spPr bwMode="auto">
                    <a:xfrm>
                      <a:off x="0" y="0"/>
                      <a:ext cx="2669717" cy="189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0EB" w:rsidRDefault="00D450EB" w:rsidP="00D450EB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sz w:val="30"/>
          <w:szCs w:val="30"/>
        </w:rPr>
      </w:pPr>
    </w:p>
    <w:p w:rsidR="00D450EB" w:rsidRDefault="00D450EB" w:rsidP="00D450EB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The easiest way is to enumerate all of them:</w:t>
      </w:r>
    </w:p>
    <w:p w:rsidR="00D450EB" w:rsidRDefault="00D450EB" w:rsidP="00D450EB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sz w:val="30"/>
          <w:szCs w:val="30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4"/>
        <w:gridCol w:w="2244"/>
        <w:gridCol w:w="2244"/>
      </w:tblGrid>
      <w:tr w:rsidR="00D450EB" w:rsidRPr="00D450EB" w:rsidTr="00D450EB">
        <w:trPr>
          <w:trHeight w:val="345"/>
          <w:jc w:val="center"/>
        </w:trPr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1-3-5</w:t>
            </w:r>
          </w:p>
        </w:tc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2-4-6</w:t>
            </w:r>
          </w:p>
        </w:tc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3-5-7</w:t>
            </w:r>
          </w:p>
        </w:tc>
      </w:tr>
      <w:tr w:rsidR="00D450EB" w:rsidRPr="00D450EB" w:rsidTr="00D450EB">
        <w:trPr>
          <w:trHeight w:val="345"/>
          <w:jc w:val="center"/>
        </w:trPr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1-3-6</w:t>
            </w:r>
          </w:p>
        </w:tc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2-4-7</w:t>
            </w:r>
          </w:p>
        </w:tc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</w:p>
        </w:tc>
      </w:tr>
      <w:tr w:rsidR="00D450EB" w:rsidRPr="00D450EB" w:rsidTr="00D450EB">
        <w:trPr>
          <w:trHeight w:val="345"/>
          <w:jc w:val="center"/>
        </w:trPr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1-4-6</w:t>
            </w:r>
          </w:p>
        </w:tc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  <w:r w:rsidRPr="00D450EB">
              <w:rPr>
                <w:rFonts w:asciiTheme="majorHAnsi" w:hAnsiTheme="majorHAnsi" w:cstheme="majorHAnsi"/>
                <w:b/>
                <w:sz w:val="30"/>
                <w:szCs w:val="30"/>
              </w:rPr>
              <w:t>2-5-7</w:t>
            </w:r>
          </w:p>
        </w:tc>
        <w:tc>
          <w:tcPr>
            <w:tcW w:w="2244" w:type="dxa"/>
            <w:shd w:val="clear" w:color="auto" w:fill="auto"/>
            <w:vAlign w:val="center"/>
          </w:tcPr>
          <w:p w:rsidR="00D450EB" w:rsidRPr="00D450EB" w:rsidRDefault="00D450EB" w:rsidP="00D450EB">
            <w:pPr>
              <w:pStyle w:val="ListParagraph"/>
              <w:spacing w:line="0" w:lineRule="atLeast"/>
              <w:ind w:firstLineChars="0" w:firstLine="0"/>
              <w:jc w:val="center"/>
              <w:rPr>
                <w:rFonts w:asciiTheme="majorHAnsi" w:hAnsiTheme="majorHAnsi" w:cstheme="majorHAnsi"/>
                <w:b/>
                <w:sz w:val="30"/>
                <w:szCs w:val="30"/>
              </w:rPr>
            </w:pPr>
          </w:p>
        </w:tc>
      </w:tr>
    </w:tbl>
    <w:p w:rsidR="00D450EB" w:rsidRDefault="00D450EB" w:rsidP="00D450EB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sz w:val="30"/>
          <w:szCs w:val="30"/>
        </w:rPr>
      </w:pPr>
    </w:p>
    <w:p w:rsidR="00D450EB" w:rsidRPr="00D450EB" w:rsidRDefault="00D450EB" w:rsidP="00D450EB">
      <w:pPr>
        <w:pStyle w:val="ListParagraph"/>
        <w:spacing w:line="0" w:lineRule="atLeast"/>
        <w:ind w:left="360" w:firstLineChars="0" w:firstLine="0"/>
        <w:rPr>
          <w:rFonts w:ascii="Times New Roman" w:hAnsi="Times New Roman" w:cs="Times New Roman"/>
          <w:b/>
          <w:sz w:val="30"/>
          <w:szCs w:val="30"/>
        </w:rPr>
      </w:pPr>
      <w:r w:rsidRPr="00D450EB">
        <w:rPr>
          <w:rFonts w:ascii="Times New Roman" w:hAnsi="Times New Roman" w:cs="Times New Roman"/>
          <w:b/>
          <w:sz w:val="30"/>
          <w:szCs w:val="30"/>
        </w:rPr>
        <w:t>There are 7 possibilities.</w:t>
      </w:r>
    </w:p>
    <w:sectPr w:rsidR="00D450EB" w:rsidRPr="00D450EB" w:rsidSect="007408BC">
      <w:footerReference w:type="even" r:id="rId11"/>
      <w:footerReference w:type="default" r:id="rId12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5355" w:rsidRDefault="00D35355" w:rsidP="00B3333A">
      <w:r>
        <w:separator/>
      </w:r>
    </w:p>
  </w:endnote>
  <w:endnote w:type="continuationSeparator" w:id="0">
    <w:p w:rsidR="00D35355" w:rsidRDefault="00D35355" w:rsidP="00B33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1730335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021138" w:rsidRDefault="00021138" w:rsidP="0055171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021138" w:rsidRDefault="00021138" w:rsidP="0002113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color w:val="7F7F7F" w:themeColor="text1" w:themeTint="80"/>
      </w:rPr>
      <w:id w:val="176248452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021138" w:rsidRPr="00021138" w:rsidRDefault="00021138" w:rsidP="00551716">
        <w:pPr>
          <w:pStyle w:val="Footer"/>
          <w:framePr w:wrap="none" w:vAnchor="text" w:hAnchor="margin" w:xAlign="right" w:y="1"/>
          <w:rPr>
            <w:rStyle w:val="PageNumber"/>
            <w:color w:val="7F7F7F" w:themeColor="text1" w:themeTint="80"/>
          </w:rPr>
        </w:pPr>
        <w:r w:rsidRPr="00021138">
          <w:rPr>
            <w:rStyle w:val="PageNumber"/>
            <w:color w:val="7F7F7F" w:themeColor="text1" w:themeTint="80"/>
          </w:rPr>
          <w:fldChar w:fldCharType="begin"/>
        </w:r>
        <w:r w:rsidRPr="00021138">
          <w:rPr>
            <w:rStyle w:val="PageNumber"/>
            <w:color w:val="7F7F7F" w:themeColor="text1" w:themeTint="80"/>
          </w:rPr>
          <w:instrText xml:space="preserve"> PAGE </w:instrText>
        </w:r>
        <w:r w:rsidRPr="00021138">
          <w:rPr>
            <w:rStyle w:val="PageNumber"/>
            <w:color w:val="7F7F7F" w:themeColor="text1" w:themeTint="80"/>
          </w:rPr>
          <w:fldChar w:fldCharType="separate"/>
        </w:r>
        <w:r w:rsidRPr="00021138">
          <w:rPr>
            <w:rStyle w:val="PageNumber"/>
            <w:noProof/>
            <w:color w:val="7F7F7F" w:themeColor="text1" w:themeTint="80"/>
          </w:rPr>
          <w:t>1</w:t>
        </w:r>
        <w:r w:rsidRPr="00021138">
          <w:rPr>
            <w:rStyle w:val="PageNumber"/>
            <w:color w:val="7F7F7F" w:themeColor="text1" w:themeTint="80"/>
          </w:rPr>
          <w:fldChar w:fldCharType="end"/>
        </w:r>
      </w:p>
    </w:sdtContent>
  </w:sdt>
  <w:p w:rsidR="00021138" w:rsidRPr="00021138" w:rsidRDefault="00021138" w:rsidP="00021138">
    <w:pPr>
      <w:pStyle w:val="Footer"/>
      <w:ind w:right="360"/>
      <w:rPr>
        <w:b/>
        <w:color w:val="7F7F7F" w:themeColor="text1" w:themeTint="80"/>
      </w:rPr>
    </w:pPr>
    <w:r w:rsidRPr="00021138">
      <w:rPr>
        <w:color w:val="7F7F7F" w:themeColor="text1" w:themeTint="80"/>
      </w:rPr>
      <w:t xml:space="preserve">Student ID: </w:t>
    </w:r>
    <w:r w:rsidRPr="00021138">
      <w:rPr>
        <w:b/>
        <w:color w:val="7F7F7F" w:themeColor="text1" w:themeTint="80"/>
      </w:rPr>
      <w:t>2018280070</w:t>
    </w:r>
    <w:r w:rsidRPr="00021138">
      <w:rPr>
        <w:color w:val="7F7F7F" w:themeColor="text1" w:themeTint="80"/>
      </w:rPr>
      <w:t xml:space="preserve"> Name: </w:t>
    </w:r>
    <w:r w:rsidRPr="00021138">
      <w:rPr>
        <w:b/>
        <w:color w:val="7F7F7F" w:themeColor="text1" w:themeTint="80"/>
      </w:rPr>
      <w:t>Peter Garamvoelgyi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5355" w:rsidRDefault="00D35355" w:rsidP="00B3333A">
      <w:r>
        <w:separator/>
      </w:r>
    </w:p>
  </w:footnote>
  <w:footnote w:type="continuationSeparator" w:id="0">
    <w:p w:rsidR="00D35355" w:rsidRDefault="00D35355" w:rsidP="00B33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D4C70"/>
    <w:multiLevelType w:val="hybridMultilevel"/>
    <w:tmpl w:val="5E1E1F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212A6D"/>
    <w:multiLevelType w:val="hybridMultilevel"/>
    <w:tmpl w:val="4546F812"/>
    <w:lvl w:ilvl="0" w:tplc="46ACC5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3F93EB8"/>
    <w:multiLevelType w:val="hybridMultilevel"/>
    <w:tmpl w:val="8200C31E"/>
    <w:lvl w:ilvl="0" w:tplc="F62EDD8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3420B4"/>
    <w:multiLevelType w:val="hybridMultilevel"/>
    <w:tmpl w:val="528E6CD6"/>
    <w:lvl w:ilvl="0" w:tplc="1E30A0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26623898"/>
    <w:multiLevelType w:val="hybridMultilevel"/>
    <w:tmpl w:val="29306BBA"/>
    <w:lvl w:ilvl="0" w:tplc="F514B8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9F4AE1"/>
    <w:multiLevelType w:val="hybridMultilevel"/>
    <w:tmpl w:val="52A05DAC"/>
    <w:lvl w:ilvl="0" w:tplc="00A62A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CA31AD"/>
    <w:multiLevelType w:val="hybridMultilevel"/>
    <w:tmpl w:val="DC4CCDD2"/>
    <w:lvl w:ilvl="0" w:tplc="F514B8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B171918"/>
    <w:multiLevelType w:val="hybridMultilevel"/>
    <w:tmpl w:val="4B3495A6"/>
    <w:lvl w:ilvl="0" w:tplc="F52C4012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D146EC3"/>
    <w:multiLevelType w:val="hybridMultilevel"/>
    <w:tmpl w:val="BDB69AB2"/>
    <w:lvl w:ilvl="0" w:tplc="D9BECA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D20482A"/>
    <w:multiLevelType w:val="hybridMultilevel"/>
    <w:tmpl w:val="A992D148"/>
    <w:lvl w:ilvl="0" w:tplc="79F8BDD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4A53C8C"/>
    <w:multiLevelType w:val="hybridMultilevel"/>
    <w:tmpl w:val="5BF2A804"/>
    <w:lvl w:ilvl="0" w:tplc="340AC29C">
      <w:start w:val="1"/>
      <w:numFmt w:val="decimal"/>
      <w:lvlText w:val="%1."/>
      <w:lvlJc w:val="left"/>
      <w:pPr>
        <w:ind w:left="360" w:hanging="360"/>
      </w:pPr>
      <w:rPr>
        <w:rFonts w:asciiTheme="minorEastAsia" w:eastAsiaTheme="minorEastAsia" w:hAnsiTheme="minorEastAsia" w:hint="default"/>
        <w:color w:val="auto"/>
        <w:sz w:val="30"/>
        <w:szCs w:val="3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B511B9"/>
    <w:multiLevelType w:val="hybridMultilevel"/>
    <w:tmpl w:val="2B629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A872A2"/>
    <w:multiLevelType w:val="hybridMultilevel"/>
    <w:tmpl w:val="6024B888"/>
    <w:lvl w:ilvl="0" w:tplc="19647F7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A6D07C1"/>
    <w:multiLevelType w:val="hybridMultilevel"/>
    <w:tmpl w:val="85C2CBDA"/>
    <w:lvl w:ilvl="0" w:tplc="3D542D9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5F4600"/>
    <w:multiLevelType w:val="hybridMultilevel"/>
    <w:tmpl w:val="72966CE0"/>
    <w:lvl w:ilvl="0" w:tplc="610C6200">
      <w:start w:val="1"/>
      <w:numFmt w:val="bullet"/>
      <w:lvlText w:val="•"/>
      <w:lvlJc w:val="left"/>
      <w:pPr>
        <w:tabs>
          <w:tab w:val="num" w:pos="643"/>
        </w:tabs>
        <w:ind w:left="643" w:hanging="360"/>
      </w:pPr>
      <w:rPr>
        <w:rFonts w:ascii="SimSun" w:hAnsi="SimSun" w:hint="default"/>
      </w:rPr>
    </w:lvl>
    <w:lvl w:ilvl="1" w:tplc="108AD3EA">
      <w:start w:val="165"/>
      <w:numFmt w:val="bullet"/>
      <w:lvlText w:val="–"/>
      <w:lvlJc w:val="left"/>
      <w:pPr>
        <w:tabs>
          <w:tab w:val="num" w:pos="1363"/>
        </w:tabs>
        <w:ind w:left="1363" w:hanging="360"/>
      </w:pPr>
      <w:rPr>
        <w:rFonts w:ascii="SimSun" w:hAnsi="SimSun" w:hint="default"/>
      </w:rPr>
    </w:lvl>
    <w:lvl w:ilvl="2" w:tplc="3272B216">
      <w:start w:val="165"/>
      <w:numFmt w:val="bullet"/>
      <w:lvlText w:val="•"/>
      <w:lvlJc w:val="left"/>
      <w:pPr>
        <w:tabs>
          <w:tab w:val="num" w:pos="2083"/>
        </w:tabs>
        <w:ind w:left="2083" w:hanging="360"/>
      </w:pPr>
      <w:rPr>
        <w:rFonts w:ascii="SimSun" w:hAnsi="SimSun" w:hint="default"/>
      </w:rPr>
    </w:lvl>
    <w:lvl w:ilvl="3" w:tplc="6344B292" w:tentative="1">
      <w:start w:val="1"/>
      <w:numFmt w:val="bullet"/>
      <w:lvlText w:val="•"/>
      <w:lvlJc w:val="left"/>
      <w:pPr>
        <w:tabs>
          <w:tab w:val="num" w:pos="2803"/>
        </w:tabs>
        <w:ind w:left="2803" w:hanging="360"/>
      </w:pPr>
      <w:rPr>
        <w:rFonts w:ascii="SimSun" w:hAnsi="SimSun" w:hint="default"/>
      </w:rPr>
    </w:lvl>
    <w:lvl w:ilvl="4" w:tplc="1F462258" w:tentative="1">
      <w:start w:val="1"/>
      <w:numFmt w:val="bullet"/>
      <w:lvlText w:val="•"/>
      <w:lvlJc w:val="left"/>
      <w:pPr>
        <w:tabs>
          <w:tab w:val="num" w:pos="3523"/>
        </w:tabs>
        <w:ind w:left="3523" w:hanging="360"/>
      </w:pPr>
      <w:rPr>
        <w:rFonts w:ascii="SimSun" w:hAnsi="SimSun" w:hint="default"/>
      </w:rPr>
    </w:lvl>
    <w:lvl w:ilvl="5" w:tplc="DBA86418" w:tentative="1">
      <w:start w:val="1"/>
      <w:numFmt w:val="bullet"/>
      <w:lvlText w:val="•"/>
      <w:lvlJc w:val="left"/>
      <w:pPr>
        <w:tabs>
          <w:tab w:val="num" w:pos="4243"/>
        </w:tabs>
        <w:ind w:left="4243" w:hanging="360"/>
      </w:pPr>
      <w:rPr>
        <w:rFonts w:ascii="SimSun" w:hAnsi="SimSun" w:hint="default"/>
      </w:rPr>
    </w:lvl>
    <w:lvl w:ilvl="6" w:tplc="4DC29C02" w:tentative="1">
      <w:start w:val="1"/>
      <w:numFmt w:val="bullet"/>
      <w:lvlText w:val="•"/>
      <w:lvlJc w:val="left"/>
      <w:pPr>
        <w:tabs>
          <w:tab w:val="num" w:pos="4963"/>
        </w:tabs>
        <w:ind w:left="4963" w:hanging="360"/>
      </w:pPr>
      <w:rPr>
        <w:rFonts w:ascii="SimSun" w:hAnsi="SimSun" w:hint="default"/>
      </w:rPr>
    </w:lvl>
    <w:lvl w:ilvl="7" w:tplc="7C2E54FE" w:tentative="1">
      <w:start w:val="1"/>
      <w:numFmt w:val="bullet"/>
      <w:lvlText w:val="•"/>
      <w:lvlJc w:val="left"/>
      <w:pPr>
        <w:tabs>
          <w:tab w:val="num" w:pos="5683"/>
        </w:tabs>
        <w:ind w:left="5683" w:hanging="360"/>
      </w:pPr>
      <w:rPr>
        <w:rFonts w:ascii="SimSun" w:hAnsi="SimSun" w:hint="default"/>
      </w:rPr>
    </w:lvl>
    <w:lvl w:ilvl="8" w:tplc="037AD63E" w:tentative="1">
      <w:start w:val="1"/>
      <w:numFmt w:val="bullet"/>
      <w:lvlText w:val="•"/>
      <w:lvlJc w:val="left"/>
      <w:pPr>
        <w:tabs>
          <w:tab w:val="num" w:pos="6403"/>
        </w:tabs>
        <w:ind w:left="6403" w:hanging="360"/>
      </w:pPr>
      <w:rPr>
        <w:rFonts w:ascii="SimSun" w:hAnsi="SimSun" w:hint="default"/>
      </w:rPr>
    </w:lvl>
  </w:abstractNum>
  <w:abstractNum w:abstractNumId="15" w15:restartNumberingAfterBreak="0">
    <w:nsid w:val="58A33FD6"/>
    <w:multiLevelType w:val="hybridMultilevel"/>
    <w:tmpl w:val="1CD0D4CE"/>
    <w:lvl w:ilvl="0" w:tplc="84C61800">
      <w:start w:val="1"/>
      <w:numFmt w:val="japaneseCounting"/>
      <w:lvlText w:val="第%1章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6B031365"/>
    <w:multiLevelType w:val="hybridMultilevel"/>
    <w:tmpl w:val="0F881872"/>
    <w:lvl w:ilvl="0" w:tplc="FA9A88F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F0D0CD3"/>
    <w:multiLevelType w:val="hybridMultilevel"/>
    <w:tmpl w:val="39A6DD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0D43A74"/>
    <w:multiLevelType w:val="hybridMultilevel"/>
    <w:tmpl w:val="DC729652"/>
    <w:lvl w:ilvl="0" w:tplc="AAA8752E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20035BF"/>
    <w:multiLevelType w:val="hybridMultilevel"/>
    <w:tmpl w:val="63AE9EA8"/>
    <w:lvl w:ilvl="0" w:tplc="5A887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176927"/>
    <w:multiLevelType w:val="hybridMultilevel"/>
    <w:tmpl w:val="7E5C1FC4"/>
    <w:lvl w:ilvl="0" w:tplc="CD3AB0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9237D06"/>
    <w:multiLevelType w:val="hybridMultilevel"/>
    <w:tmpl w:val="25DCC7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C2D30A6"/>
    <w:multiLevelType w:val="hybridMultilevel"/>
    <w:tmpl w:val="087023D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7C7D190C"/>
    <w:multiLevelType w:val="hybridMultilevel"/>
    <w:tmpl w:val="B13826A2"/>
    <w:lvl w:ilvl="0" w:tplc="D46CD03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F733280"/>
    <w:multiLevelType w:val="hybridMultilevel"/>
    <w:tmpl w:val="832E1148"/>
    <w:lvl w:ilvl="0" w:tplc="762CF5F0">
      <w:start w:val="1"/>
      <w:numFmt w:val="japaneseCounting"/>
      <w:lvlText w:val="第%1章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6"/>
  </w:num>
  <w:num w:numId="2">
    <w:abstractNumId w:val="24"/>
  </w:num>
  <w:num w:numId="3">
    <w:abstractNumId w:val="15"/>
  </w:num>
  <w:num w:numId="4">
    <w:abstractNumId w:val="17"/>
  </w:num>
  <w:num w:numId="5">
    <w:abstractNumId w:val="4"/>
  </w:num>
  <w:num w:numId="6">
    <w:abstractNumId w:val="21"/>
  </w:num>
  <w:num w:numId="7">
    <w:abstractNumId w:val="10"/>
  </w:num>
  <w:num w:numId="8">
    <w:abstractNumId w:val="18"/>
  </w:num>
  <w:num w:numId="9">
    <w:abstractNumId w:val="23"/>
  </w:num>
  <w:num w:numId="10">
    <w:abstractNumId w:val="0"/>
  </w:num>
  <w:num w:numId="11">
    <w:abstractNumId w:val="11"/>
  </w:num>
  <w:num w:numId="12">
    <w:abstractNumId w:val="22"/>
  </w:num>
  <w:num w:numId="13">
    <w:abstractNumId w:val="20"/>
  </w:num>
  <w:num w:numId="14">
    <w:abstractNumId w:val="7"/>
  </w:num>
  <w:num w:numId="15">
    <w:abstractNumId w:val="1"/>
  </w:num>
  <w:num w:numId="16">
    <w:abstractNumId w:val="13"/>
  </w:num>
  <w:num w:numId="17">
    <w:abstractNumId w:val="3"/>
  </w:num>
  <w:num w:numId="18">
    <w:abstractNumId w:val="9"/>
  </w:num>
  <w:num w:numId="19">
    <w:abstractNumId w:val="2"/>
  </w:num>
  <w:num w:numId="20">
    <w:abstractNumId w:val="8"/>
  </w:num>
  <w:num w:numId="21">
    <w:abstractNumId w:val="5"/>
  </w:num>
  <w:num w:numId="22">
    <w:abstractNumId w:val="14"/>
  </w:num>
  <w:num w:numId="23">
    <w:abstractNumId w:val="16"/>
  </w:num>
  <w:num w:numId="24">
    <w:abstractNumId w:val="12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4939"/>
    <w:rsid w:val="00013493"/>
    <w:rsid w:val="00021138"/>
    <w:rsid w:val="00023F1F"/>
    <w:rsid w:val="0003160E"/>
    <w:rsid w:val="000317FE"/>
    <w:rsid w:val="00047B59"/>
    <w:rsid w:val="0005677E"/>
    <w:rsid w:val="00062CBC"/>
    <w:rsid w:val="000645D6"/>
    <w:rsid w:val="00067416"/>
    <w:rsid w:val="000960A2"/>
    <w:rsid w:val="000B30F8"/>
    <w:rsid w:val="000C0613"/>
    <w:rsid w:val="000C1C86"/>
    <w:rsid w:val="000C49FC"/>
    <w:rsid w:val="000C7BA1"/>
    <w:rsid w:val="000C7BE1"/>
    <w:rsid w:val="000D40FD"/>
    <w:rsid w:val="000E4F6F"/>
    <w:rsid w:val="000E5047"/>
    <w:rsid w:val="000E7554"/>
    <w:rsid w:val="000F7857"/>
    <w:rsid w:val="00104440"/>
    <w:rsid w:val="001104B2"/>
    <w:rsid w:val="00113A7E"/>
    <w:rsid w:val="00116F36"/>
    <w:rsid w:val="0012542D"/>
    <w:rsid w:val="001335AB"/>
    <w:rsid w:val="00187018"/>
    <w:rsid w:val="001A3232"/>
    <w:rsid w:val="001B229C"/>
    <w:rsid w:val="001B274C"/>
    <w:rsid w:val="001B3A28"/>
    <w:rsid w:val="001B56C2"/>
    <w:rsid w:val="001C136E"/>
    <w:rsid w:val="001C5211"/>
    <w:rsid w:val="001D6A94"/>
    <w:rsid w:val="001D7889"/>
    <w:rsid w:val="001E4981"/>
    <w:rsid w:val="00211413"/>
    <w:rsid w:val="0021315C"/>
    <w:rsid w:val="002200E9"/>
    <w:rsid w:val="0023013D"/>
    <w:rsid w:val="002457C1"/>
    <w:rsid w:val="002523F8"/>
    <w:rsid w:val="00264302"/>
    <w:rsid w:val="002658C9"/>
    <w:rsid w:val="002677B8"/>
    <w:rsid w:val="00267CFD"/>
    <w:rsid w:val="00272826"/>
    <w:rsid w:val="002818B2"/>
    <w:rsid w:val="00296846"/>
    <w:rsid w:val="002B05A5"/>
    <w:rsid w:val="002C242E"/>
    <w:rsid w:val="002D073F"/>
    <w:rsid w:val="002D7069"/>
    <w:rsid w:val="002E50A0"/>
    <w:rsid w:val="002E5E16"/>
    <w:rsid w:val="002F23B5"/>
    <w:rsid w:val="003003AA"/>
    <w:rsid w:val="00302AEA"/>
    <w:rsid w:val="00327FDF"/>
    <w:rsid w:val="00341DD9"/>
    <w:rsid w:val="00345A3E"/>
    <w:rsid w:val="00362F96"/>
    <w:rsid w:val="0037000F"/>
    <w:rsid w:val="00380326"/>
    <w:rsid w:val="00381E21"/>
    <w:rsid w:val="0039317C"/>
    <w:rsid w:val="00393591"/>
    <w:rsid w:val="003D7F1A"/>
    <w:rsid w:val="003E64EE"/>
    <w:rsid w:val="003F0867"/>
    <w:rsid w:val="003F65BA"/>
    <w:rsid w:val="00415DDF"/>
    <w:rsid w:val="00426310"/>
    <w:rsid w:val="00430CBD"/>
    <w:rsid w:val="00433077"/>
    <w:rsid w:val="0045075D"/>
    <w:rsid w:val="004543EF"/>
    <w:rsid w:val="004547DD"/>
    <w:rsid w:val="004557B9"/>
    <w:rsid w:val="004608C3"/>
    <w:rsid w:val="00472876"/>
    <w:rsid w:val="00475753"/>
    <w:rsid w:val="00483AD4"/>
    <w:rsid w:val="00491F3D"/>
    <w:rsid w:val="004950E2"/>
    <w:rsid w:val="004B6016"/>
    <w:rsid w:val="004D14ED"/>
    <w:rsid w:val="004E15EF"/>
    <w:rsid w:val="004F335D"/>
    <w:rsid w:val="005303D2"/>
    <w:rsid w:val="00537CDE"/>
    <w:rsid w:val="0054117B"/>
    <w:rsid w:val="0054313C"/>
    <w:rsid w:val="0054688F"/>
    <w:rsid w:val="00573526"/>
    <w:rsid w:val="0057479C"/>
    <w:rsid w:val="00577917"/>
    <w:rsid w:val="005843B3"/>
    <w:rsid w:val="0058700F"/>
    <w:rsid w:val="005A6095"/>
    <w:rsid w:val="005B0723"/>
    <w:rsid w:val="005B092B"/>
    <w:rsid w:val="0064316F"/>
    <w:rsid w:val="00646705"/>
    <w:rsid w:val="00652414"/>
    <w:rsid w:val="006705DF"/>
    <w:rsid w:val="006A5C15"/>
    <w:rsid w:val="006B119E"/>
    <w:rsid w:val="006C4551"/>
    <w:rsid w:val="006D0234"/>
    <w:rsid w:val="006D0B52"/>
    <w:rsid w:val="006E752F"/>
    <w:rsid w:val="00703D82"/>
    <w:rsid w:val="00707469"/>
    <w:rsid w:val="007125E4"/>
    <w:rsid w:val="00716ADD"/>
    <w:rsid w:val="00736329"/>
    <w:rsid w:val="0073638A"/>
    <w:rsid w:val="007408BC"/>
    <w:rsid w:val="00752076"/>
    <w:rsid w:val="00752717"/>
    <w:rsid w:val="007614AE"/>
    <w:rsid w:val="00767FA1"/>
    <w:rsid w:val="007870B4"/>
    <w:rsid w:val="00794794"/>
    <w:rsid w:val="00794AD3"/>
    <w:rsid w:val="007C2EF4"/>
    <w:rsid w:val="007C3C0C"/>
    <w:rsid w:val="007C5B51"/>
    <w:rsid w:val="007E6F64"/>
    <w:rsid w:val="007F08EF"/>
    <w:rsid w:val="00800B9A"/>
    <w:rsid w:val="00804939"/>
    <w:rsid w:val="0080675F"/>
    <w:rsid w:val="00813430"/>
    <w:rsid w:val="00820A20"/>
    <w:rsid w:val="008228AD"/>
    <w:rsid w:val="008261CC"/>
    <w:rsid w:val="0082621E"/>
    <w:rsid w:val="008310B4"/>
    <w:rsid w:val="008338CA"/>
    <w:rsid w:val="0084565F"/>
    <w:rsid w:val="0086534E"/>
    <w:rsid w:val="008702F9"/>
    <w:rsid w:val="0087341C"/>
    <w:rsid w:val="008944B4"/>
    <w:rsid w:val="00896095"/>
    <w:rsid w:val="008B33D9"/>
    <w:rsid w:val="008B3D05"/>
    <w:rsid w:val="008C0B47"/>
    <w:rsid w:val="009018D4"/>
    <w:rsid w:val="009019DE"/>
    <w:rsid w:val="00912CC0"/>
    <w:rsid w:val="00926C82"/>
    <w:rsid w:val="0092755F"/>
    <w:rsid w:val="009453B0"/>
    <w:rsid w:val="00947F39"/>
    <w:rsid w:val="00974358"/>
    <w:rsid w:val="009747E0"/>
    <w:rsid w:val="009B6120"/>
    <w:rsid w:val="009C3CF3"/>
    <w:rsid w:val="009C63EC"/>
    <w:rsid w:val="009C6AA7"/>
    <w:rsid w:val="009D152B"/>
    <w:rsid w:val="009E5F73"/>
    <w:rsid w:val="009E6215"/>
    <w:rsid w:val="009F1B5D"/>
    <w:rsid w:val="00A00EA3"/>
    <w:rsid w:val="00A14F3C"/>
    <w:rsid w:val="00A2262E"/>
    <w:rsid w:val="00A4343F"/>
    <w:rsid w:val="00A9037D"/>
    <w:rsid w:val="00A9645F"/>
    <w:rsid w:val="00AA2ED8"/>
    <w:rsid w:val="00AA7422"/>
    <w:rsid w:val="00AB35D7"/>
    <w:rsid w:val="00AC222E"/>
    <w:rsid w:val="00AD27CA"/>
    <w:rsid w:val="00AF41FE"/>
    <w:rsid w:val="00AF7502"/>
    <w:rsid w:val="00B22F33"/>
    <w:rsid w:val="00B26B04"/>
    <w:rsid w:val="00B3333A"/>
    <w:rsid w:val="00B35BE6"/>
    <w:rsid w:val="00B5175F"/>
    <w:rsid w:val="00B70C6D"/>
    <w:rsid w:val="00B95720"/>
    <w:rsid w:val="00B95A76"/>
    <w:rsid w:val="00BA4483"/>
    <w:rsid w:val="00BD0E8E"/>
    <w:rsid w:val="00BE6553"/>
    <w:rsid w:val="00BF09D4"/>
    <w:rsid w:val="00BF140F"/>
    <w:rsid w:val="00C01CAE"/>
    <w:rsid w:val="00C2339D"/>
    <w:rsid w:val="00C347B6"/>
    <w:rsid w:val="00C3632B"/>
    <w:rsid w:val="00C5154A"/>
    <w:rsid w:val="00C73A39"/>
    <w:rsid w:val="00C74D9A"/>
    <w:rsid w:val="00C80999"/>
    <w:rsid w:val="00C80C8E"/>
    <w:rsid w:val="00C87BDF"/>
    <w:rsid w:val="00C9358B"/>
    <w:rsid w:val="00C97A9A"/>
    <w:rsid w:val="00CA3F6B"/>
    <w:rsid w:val="00CA7919"/>
    <w:rsid w:val="00CC5685"/>
    <w:rsid w:val="00CE0D5B"/>
    <w:rsid w:val="00CF550D"/>
    <w:rsid w:val="00D12904"/>
    <w:rsid w:val="00D14131"/>
    <w:rsid w:val="00D35355"/>
    <w:rsid w:val="00D450EB"/>
    <w:rsid w:val="00D45438"/>
    <w:rsid w:val="00D525F5"/>
    <w:rsid w:val="00D63623"/>
    <w:rsid w:val="00D72893"/>
    <w:rsid w:val="00D76761"/>
    <w:rsid w:val="00D8286B"/>
    <w:rsid w:val="00D9171B"/>
    <w:rsid w:val="00D95364"/>
    <w:rsid w:val="00DA0BE4"/>
    <w:rsid w:val="00DA2C6A"/>
    <w:rsid w:val="00DC2023"/>
    <w:rsid w:val="00DD4587"/>
    <w:rsid w:val="00DE0198"/>
    <w:rsid w:val="00DF454B"/>
    <w:rsid w:val="00E017C5"/>
    <w:rsid w:val="00E155BB"/>
    <w:rsid w:val="00E32090"/>
    <w:rsid w:val="00E37590"/>
    <w:rsid w:val="00E8357F"/>
    <w:rsid w:val="00E84E44"/>
    <w:rsid w:val="00E91370"/>
    <w:rsid w:val="00E950B4"/>
    <w:rsid w:val="00EC26A0"/>
    <w:rsid w:val="00EE2AF9"/>
    <w:rsid w:val="00EE7D03"/>
    <w:rsid w:val="00EF29EB"/>
    <w:rsid w:val="00EF5CA3"/>
    <w:rsid w:val="00F05280"/>
    <w:rsid w:val="00F150FD"/>
    <w:rsid w:val="00F43484"/>
    <w:rsid w:val="00F455CA"/>
    <w:rsid w:val="00F7524F"/>
    <w:rsid w:val="00F827AE"/>
    <w:rsid w:val="00F90CA5"/>
    <w:rsid w:val="00FB3489"/>
    <w:rsid w:val="00FC700B"/>
    <w:rsid w:val="00FE25B6"/>
    <w:rsid w:val="00FE3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320EB00"/>
  <w15:docId w15:val="{7B78FB88-BF80-41BE-A37A-AD02AB276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50B4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677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3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3333A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333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3333A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B3333A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2677B8"/>
    <w:rPr>
      <w:b/>
      <w:bCs/>
      <w:kern w:val="44"/>
      <w:sz w:val="44"/>
      <w:szCs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7F39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F39"/>
    <w:rPr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D27CA"/>
    <w:rPr>
      <w:color w:val="808080"/>
    </w:rPr>
  </w:style>
  <w:style w:type="table" w:styleId="TableGrid">
    <w:name w:val="Table Grid"/>
    <w:basedOn w:val="TableNormal"/>
    <w:uiPriority w:val="59"/>
    <w:rsid w:val="000E4F6F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58700F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021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4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920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64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3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05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743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817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4274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488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9029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46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6764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35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278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11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2076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1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84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2553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8383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928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9050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714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65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360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937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424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043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3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402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sss</dc:creator>
  <cp:lastModifiedBy>Microsoft Office User</cp:lastModifiedBy>
  <cp:revision>21</cp:revision>
  <cp:lastPrinted>2018-10-10T08:45:00Z</cp:lastPrinted>
  <dcterms:created xsi:type="dcterms:W3CDTF">2018-10-10T08:45:00Z</dcterms:created>
  <dcterms:modified xsi:type="dcterms:W3CDTF">2018-10-10T08:58:00Z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